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8963C" w14:textId="5A1B5550" w:rsidR="006B065B" w:rsidRDefault="006E11B4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5A4D14D" wp14:editId="287F4FEB">
            <wp:simplePos x="0" y="0"/>
            <wp:positionH relativeFrom="page">
              <wp:posOffset>85725</wp:posOffset>
            </wp:positionH>
            <wp:positionV relativeFrom="paragraph">
              <wp:posOffset>-619125</wp:posOffset>
            </wp:positionV>
            <wp:extent cx="7375663" cy="1558456"/>
            <wp:effectExtent l="0" t="0" r="0" b="3810"/>
            <wp:wrapNone/>
            <wp:docPr id="2" name="Picture 1" descr="C:\Documents and Settings\AAA\Desktop\UNICEF_Brand_dsability\Branding_kit_\Logo_protection_disabillity_GEO_ENG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AA\Desktop\UNICEF_Brand_dsability\Branding_kit_\Logo_protection_disabillity_GEO_ENG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663" cy="155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082A7A" w14:textId="77777777" w:rsidR="0013410E" w:rsidRPr="00DC2BC3" w:rsidRDefault="0013410E" w:rsidP="0013410E">
      <w:pPr>
        <w:rPr>
          <w:color w:val="1F497D"/>
          <w:sz w:val="24"/>
          <w:szCs w:val="24"/>
        </w:rPr>
      </w:pPr>
    </w:p>
    <w:p w14:paraId="4AE2CAFD" w14:textId="295927A9" w:rsidR="00893B6C" w:rsidRDefault="00893B6C" w:rsidP="003337BB">
      <w:pPr>
        <w:rPr>
          <w:rFonts w:asciiTheme="majorHAnsi" w:hAnsiTheme="majorHAnsi" w:cstheme="majorHAnsi"/>
          <w:color w:val="1F497D"/>
          <w:sz w:val="32"/>
          <w:szCs w:val="24"/>
        </w:rPr>
      </w:pPr>
    </w:p>
    <w:p w14:paraId="18BEF127" w14:textId="4BAEEAE3" w:rsidR="004213CF" w:rsidRDefault="001D3606" w:rsidP="00A058F7">
      <w:pPr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</w:pPr>
      <w:r>
        <w:rPr>
          <w:rFonts w:asciiTheme="majorHAnsi" w:hAnsiTheme="majorHAnsi" w:cstheme="majorHAnsi"/>
          <w:noProof/>
          <w:color w:val="1F497D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CDE531" wp14:editId="68BCA37D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5245100" cy="15494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18C64" w14:textId="77777777" w:rsidR="001D3606" w:rsidRPr="001D3606" w:rsidRDefault="001D3606" w:rsidP="001D3606">
                            <w:pPr>
                              <w:shd w:val="clear" w:color="auto" w:fill="00B0F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DE5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9pt;width:413pt;height:122pt;z-index:-251642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IaSwIAAKIEAAAOAAAAZHJzL2Uyb0RvYy54bWysVMFuGjEQvVfqP1i+NwsU0gaxRDRRqkoo&#10;iQRVzsbrDat6Pa5t2KVf32fvQkjaU9WL8cy8fZ55M8Psuq012yvnKzI5H14MOFNGUlGZ55x/X999&#10;+MyZD8IUQpNROT8oz6/n79/NGjtVI9qSLpRjIDF+2ticb0Ow0yzzcqtq4S/IKoNgSa4WAaZ7zgon&#10;GrDXOhsNBpdZQ66wjqTyHt7bLsjnib8slQwPZelVYDrnyC2k06VzE89sPhPTZyfstpJ9GuIfsqhF&#10;ZfDoiepWBMF2rvqDqq6kI09luJBUZ1SWlVSpBlQzHLypZrUVVqVaII63J5n8/6OV9/tHx6oCvePM&#10;iBotWqs2sC/UsmFUp7F+CtDKAhZauCOy93s4Y9Ft6er4i3IY4tD5cNI2kkk4J6PxZDhASCI2nIyv&#10;xjDAk718bp0PXxXVLF5y7tC8pKnYL33ooEdIfM2Troq7SutkxIFRN9qxvUCrdUhJgvwVShvW5Pzy&#10;42SQiF/FIvXp+40W8kef3hkKfNog5yhKV3y8hXbT9opsqDhAKEfdoHkr7yrwLoUPj8JhsiAAtiU8&#10;4Cg1IRnqb5xtyf36mz/i0XBEOWswqTn3P3fCKc70N4NRuBqOx3G0kzGefBrBcOeRzXnE7OobgkJo&#10;N7JL14gP+ngtHdVPWKpFfBUhYSTeznk4Xm9Ctz9YSqkWiwTCMFsRlmZlZaSOHYl6rtsn4Wzfz4BR&#10;uKfjTIvpm7Z22PilocUuUFmlnkeBO1V73bEIaWr6pY2bdm4n1Mtfy/w3AAAA//8DAFBLAwQUAAYA&#10;CAAAACEAzlqyf9oAAAAHAQAADwAAAGRycy9kb3ducmV2LnhtbEyPwU7DMBBE70j8g7VI3KjTIBUT&#10;4lSAWi6caBFnN97aFrEd2W6a/j3LCY47M5p5265nP7AJU3YxSFguKmAY+qhdMBI+99s7ASwXFbQa&#10;YkAJF8yw7q6vWtXoeA4fOO2KYVQScqMk2FLGhvPcW/QqL+KIgbxjTF4VOpPhOqkzlfuB11W14l65&#10;QAtWjfhqsf/enbyEzYt5NL1QyW6Edm6av47v5k3K25v5+QlYwbn8heEXn9ChI6ZDPAWd2SCBHikS&#10;7h+In1xRr0g4SKjFUgDvWv6fv/sBAAD//wMAUEsBAi0AFAAGAAgAAAAhALaDOJL+AAAA4QEAABMA&#10;AAAAAAAAAAAAAAAAAAAAAFtDb250ZW50X1R5cGVzXS54bWxQSwECLQAUAAYACAAAACEAOP0h/9YA&#10;AACUAQAACwAAAAAAAAAAAAAAAAAvAQAAX3JlbHMvLnJlbHNQSwECLQAUAAYACAAAACEAXWsCGksC&#10;AACiBAAADgAAAAAAAAAAAAAAAAAuAgAAZHJzL2Uyb0RvYy54bWxQSwECLQAUAAYACAAAACEAzlqy&#10;f9oAAAAHAQAADwAAAAAAAAAAAAAAAAClBAAAZHJzL2Rvd25yZXYueG1sUEsFBgAAAAAEAAQA8wAA&#10;AKwFAAAAAA==&#10;" fillcolor="white [3201]" strokeweight=".5pt">
                <v:textbox>
                  <w:txbxContent>
                    <w:p w14:paraId="18218C64" w14:textId="77777777" w:rsidR="001D3606" w:rsidRPr="001D3606" w:rsidRDefault="001D3606" w:rsidP="001D3606">
                      <w:pPr>
                        <w:shd w:val="clear" w:color="auto" w:fill="00B0F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E6D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Building public</w:t>
      </w:r>
      <w:r w:rsidR="004213CF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-</w:t>
      </w:r>
      <w:r w:rsidR="00267E6D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 xml:space="preserve">private </w:t>
      </w:r>
      <w:r w:rsidR="004213CF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partnerships</w:t>
      </w:r>
      <w:r w:rsidR="00267E6D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 xml:space="preserve"> for </w:t>
      </w:r>
    </w:p>
    <w:p w14:paraId="7992393A" w14:textId="254E51E8" w:rsidR="00E463FD" w:rsidRPr="00FE1D89" w:rsidRDefault="004213CF" w:rsidP="00991EB7">
      <w:pPr>
        <w:spacing w:after="0" w:line="240" w:lineRule="auto"/>
        <w:jc w:val="center"/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</w:pPr>
      <w:r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protection</w:t>
      </w:r>
      <w:r w:rsidR="00267E6D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 xml:space="preserve"> of children </w:t>
      </w:r>
      <w:r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w</w:t>
      </w:r>
      <w:r w:rsidR="00267E6D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 xml:space="preserve">ith </w:t>
      </w:r>
      <w:r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>disabilities</w:t>
      </w:r>
      <w:r w:rsidR="00267E6D">
        <w:rPr>
          <w:rFonts w:eastAsia="Times New Roman" w:cstheme="minorHAnsi"/>
          <w:b/>
          <w:color w:val="FFFFFF" w:themeColor="background1"/>
          <w:sz w:val="32"/>
          <w:szCs w:val="24"/>
          <w:lang w:val="en-GB"/>
        </w:rPr>
        <w:t xml:space="preserve"> </w:t>
      </w:r>
    </w:p>
    <w:p w14:paraId="19367C59" w14:textId="50D1071E" w:rsidR="0013410E" w:rsidRPr="00FE1D89" w:rsidRDefault="00460E71" w:rsidP="002F30D6">
      <w:pPr>
        <w:spacing w:before="120" w:after="120" w:line="276" w:lineRule="auto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 xml:space="preserve"> (</w:t>
      </w:r>
      <w:r w:rsidR="00836E1D">
        <w:rPr>
          <w:rFonts w:cstheme="minorHAnsi"/>
          <w:color w:val="FFFFFF" w:themeColor="background1"/>
          <w:sz w:val="24"/>
          <w:szCs w:val="24"/>
        </w:rPr>
        <w:t xml:space="preserve">Location </w:t>
      </w:r>
      <w:r>
        <w:rPr>
          <w:rFonts w:cstheme="minorHAnsi"/>
          <w:color w:val="FFFFFF" w:themeColor="background1"/>
          <w:sz w:val="24"/>
          <w:szCs w:val="24"/>
        </w:rPr>
        <w:t>TBD)</w:t>
      </w:r>
      <w:r w:rsidR="00991EB7" w:rsidRPr="00FE1D89">
        <w:rPr>
          <w:rFonts w:cstheme="minorHAnsi"/>
          <w:color w:val="FFFFFF" w:themeColor="background1"/>
          <w:sz w:val="24"/>
          <w:szCs w:val="24"/>
        </w:rPr>
        <w:t xml:space="preserve">, </w:t>
      </w:r>
      <w:r w:rsidR="00216788" w:rsidRPr="00FE1D89">
        <w:rPr>
          <w:rFonts w:cstheme="minorHAnsi"/>
          <w:color w:val="FFFFFF" w:themeColor="background1"/>
          <w:sz w:val="24"/>
          <w:szCs w:val="24"/>
        </w:rPr>
        <w:t>2</w:t>
      </w:r>
      <w:r w:rsidR="00267E6D">
        <w:rPr>
          <w:rFonts w:cstheme="minorHAnsi"/>
          <w:color w:val="FFFFFF" w:themeColor="background1"/>
          <w:sz w:val="24"/>
          <w:szCs w:val="24"/>
        </w:rPr>
        <w:t>8</w:t>
      </w:r>
      <w:r w:rsidR="0013410E" w:rsidRPr="00FE1D89">
        <w:rPr>
          <w:rFonts w:cstheme="minorHAnsi"/>
          <w:color w:val="FFFFFF" w:themeColor="background1"/>
          <w:sz w:val="24"/>
          <w:szCs w:val="24"/>
        </w:rPr>
        <w:t xml:space="preserve"> </w:t>
      </w:r>
      <w:r w:rsidR="00267E6D">
        <w:rPr>
          <w:rFonts w:cstheme="minorHAnsi"/>
          <w:color w:val="FFFFFF" w:themeColor="background1"/>
          <w:sz w:val="24"/>
          <w:szCs w:val="24"/>
        </w:rPr>
        <w:t>September</w:t>
      </w:r>
      <w:r w:rsidR="0013410E" w:rsidRPr="00FE1D89">
        <w:rPr>
          <w:rFonts w:cstheme="minorHAnsi"/>
          <w:color w:val="FFFFFF" w:themeColor="background1"/>
          <w:sz w:val="24"/>
          <w:szCs w:val="24"/>
        </w:rPr>
        <w:t xml:space="preserve"> 2018</w:t>
      </w:r>
    </w:p>
    <w:p w14:paraId="68992D28" w14:textId="77777777" w:rsidR="004213CF" w:rsidRDefault="004213CF" w:rsidP="00893B6C">
      <w:pPr>
        <w:spacing w:after="0"/>
        <w:jc w:val="center"/>
        <w:rPr>
          <w:rFonts w:cstheme="minorHAnsi"/>
          <w:b/>
          <w:color w:val="FFFFFF" w:themeColor="background1"/>
          <w:spacing w:val="14"/>
          <w:sz w:val="28"/>
          <w:szCs w:val="24"/>
        </w:rPr>
      </w:pPr>
    </w:p>
    <w:p w14:paraId="229CE5BA" w14:textId="40005A68" w:rsidR="00893B6C" w:rsidRPr="00FE1D89" w:rsidRDefault="0013410E" w:rsidP="00893B6C">
      <w:pPr>
        <w:spacing w:after="0"/>
        <w:jc w:val="center"/>
        <w:rPr>
          <w:rFonts w:cstheme="minorHAnsi"/>
          <w:b/>
          <w:color w:val="FFFFFF" w:themeColor="background1"/>
          <w:spacing w:val="14"/>
          <w:sz w:val="28"/>
          <w:szCs w:val="24"/>
        </w:rPr>
      </w:pPr>
      <w:r w:rsidRPr="00FE1D89">
        <w:rPr>
          <w:rFonts w:cstheme="minorHAnsi"/>
          <w:b/>
          <w:color w:val="FFFFFF" w:themeColor="background1"/>
          <w:spacing w:val="14"/>
          <w:sz w:val="28"/>
          <w:szCs w:val="24"/>
        </w:rPr>
        <w:t>Agenda</w:t>
      </w:r>
    </w:p>
    <w:p w14:paraId="57F3032A" w14:textId="3387EA4D" w:rsidR="001D3606" w:rsidRDefault="001D3606" w:rsidP="007F68F9">
      <w:pPr>
        <w:spacing w:after="0" w:line="460" w:lineRule="exact"/>
        <w:rPr>
          <w:rFonts w:asciiTheme="majorHAnsi" w:hAnsiTheme="majorHAnsi" w:cstheme="majorHAnsi"/>
          <w:color w:val="00194C"/>
          <w:sz w:val="24"/>
          <w:szCs w:val="24"/>
        </w:rPr>
      </w:pPr>
    </w:p>
    <w:p w14:paraId="5FEC8358" w14:textId="45D91AAB" w:rsidR="0013410E" w:rsidRPr="00FA697C" w:rsidRDefault="00BE78DA" w:rsidP="00991EB7">
      <w:pPr>
        <w:spacing w:after="0" w:line="460" w:lineRule="exact"/>
        <w:ind w:hanging="36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10:</w:t>
      </w:r>
      <w:r w:rsidR="00CC57D1">
        <w:rPr>
          <w:rFonts w:ascii="Calibri" w:hAnsi="Calibri" w:cs="Calibri"/>
          <w:color w:val="002060"/>
          <w:sz w:val="24"/>
          <w:szCs w:val="24"/>
        </w:rPr>
        <w:t>0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CC57D1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CC57D1">
        <w:rPr>
          <w:rFonts w:ascii="Calibri" w:hAnsi="Calibri" w:cs="Calibri"/>
          <w:color w:val="002060"/>
          <w:sz w:val="24"/>
          <w:szCs w:val="24"/>
        </w:rPr>
        <w:t>3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Welcome coffee, registration  </w:t>
      </w:r>
    </w:p>
    <w:p w14:paraId="0F77A8E7" w14:textId="3D793199" w:rsidR="002C616D" w:rsidRPr="00FA697C" w:rsidRDefault="0013410E" w:rsidP="00991EB7">
      <w:pPr>
        <w:tabs>
          <w:tab w:val="left" w:pos="709"/>
        </w:tabs>
        <w:spacing w:after="0" w:line="400" w:lineRule="exact"/>
        <w:ind w:left="851" w:hanging="1211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CC57D1">
        <w:rPr>
          <w:rFonts w:ascii="Calibri" w:hAnsi="Calibri" w:cs="Calibri"/>
          <w:color w:val="002060"/>
          <w:sz w:val="24"/>
          <w:szCs w:val="24"/>
        </w:rPr>
        <w:t>0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CC57D1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 xml:space="preserve"> – 1</w:t>
      </w:r>
      <w:r w:rsidR="00CC57D1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F901F7">
        <w:rPr>
          <w:rFonts w:ascii="Calibri" w:hAnsi="Calibri" w:cs="Calibri"/>
          <w:color w:val="002060"/>
          <w:sz w:val="24"/>
          <w:szCs w:val="24"/>
        </w:rPr>
        <w:t>5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Welcome </w:t>
      </w:r>
      <w:r w:rsidR="002C616D" w:rsidRPr="00FA697C">
        <w:rPr>
          <w:rFonts w:ascii="Calibri" w:hAnsi="Calibri" w:cs="Calibri"/>
          <w:color w:val="002060"/>
          <w:sz w:val="24"/>
          <w:szCs w:val="24"/>
        </w:rPr>
        <w:t>speech</w:t>
      </w:r>
      <w:r w:rsidR="00893B6C" w:rsidRPr="00FA697C">
        <w:rPr>
          <w:rFonts w:ascii="Calibri" w:hAnsi="Calibri" w:cs="Calibri"/>
          <w:color w:val="002060"/>
          <w:sz w:val="24"/>
          <w:szCs w:val="24"/>
        </w:rPr>
        <w:t>es:</w:t>
      </w:r>
      <w:r w:rsidR="002C616D" w:rsidRPr="00FA697C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7C9768E7" w14:textId="74819E1A" w:rsidR="0013410E" w:rsidRPr="00FA697C" w:rsidRDefault="00991EB7" w:rsidP="00991EB7">
      <w:pPr>
        <w:tabs>
          <w:tab w:val="left" w:pos="709"/>
        </w:tabs>
        <w:spacing w:before="240" w:after="0" w:line="400" w:lineRule="exact"/>
        <w:ind w:left="850" w:hanging="85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="00A93295">
        <w:rPr>
          <w:rFonts w:ascii="Calibri" w:hAnsi="Calibri" w:cs="Calibri"/>
          <w:color w:val="002060"/>
          <w:sz w:val="24"/>
          <w:szCs w:val="24"/>
        </w:rPr>
        <w:t>Gottfried Hanne</w:t>
      </w:r>
      <w:r w:rsidR="00130643" w:rsidRPr="00FA697C">
        <w:rPr>
          <w:rFonts w:ascii="Calibri" w:hAnsi="Calibri" w:cs="Calibri"/>
          <w:color w:val="002060"/>
          <w:sz w:val="24"/>
          <w:szCs w:val="24"/>
        </w:rPr>
        <w:tab/>
      </w:r>
      <w:r w:rsidR="002C616D" w:rsidRPr="00FA697C">
        <w:rPr>
          <w:rFonts w:ascii="Calibri" w:hAnsi="Calibri" w:cs="Calibri"/>
          <w:color w:val="002060"/>
          <w:sz w:val="24"/>
          <w:szCs w:val="24"/>
        </w:rPr>
        <w:t xml:space="preserve">UNICEF </w:t>
      </w:r>
      <w:r w:rsidR="00A93295">
        <w:rPr>
          <w:rFonts w:ascii="Calibri" w:hAnsi="Calibri" w:cs="Calibri"/>
          <w:color w:val="002060"/>
          <w:sz w:val="24"/>
          <w:szCs w:val="24"/>
        </w:rPr>
        <w:t xml:space="preserve">Deputy </w:t>
      </w:r>
      <w:r w:rsidR="00893B6C" w:rsidRPr="00FA697C">
        <w:rPr>
          <w:rFonts w:ascii="Calibri" w:hAnsi="Calibri" w:cs="Calibri"/>
          <w:color w:val="002060"/>
          <w:sz w:val="24"/>
          <w:szCs w:val="24"/>
        </w:rPr>
        <w:t>Representative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in Georgia</w:t>
      </w:r>
    </w:p>
    <w:p w14:paraId="2434BAD7" w14:textId="3CA6DF07" w:rsidR="003C11DC" w:rsidRDefault="003C11DC" w:rsidP="003C11DC">
      <w:pPr>
        <w:tabs>
          <w:tab w:val="left" w:pos="709"/>
        </w:tabs>
        <w:spacing w:after="0" w:line="400" w:lineRule="exact"/>
        <w:ind w:left="850" w:hanging="85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ab/>
      </w:r>
      <w:r>
        <w:rPr>
          <w:rFonts w:ascii="Calibri" w:hAnsi="Calibri" w:cs="Calibri"/>
          <w:color w:val="002060"/>
          <w:sz w:val="24"/>
          <w:szCs w:val="24"/>
        </w:rPr>
        <w:tab/>
      </w:r>
      <w:r>
        <w:rPr>
          <w:rFonts w:ascii="Calibri" w:hAnsi="Calibri" w:cs="Calibri"/>
          <w:color w:val="002060"/>
          <w:sz w:val="24"/>
          <w:szCs w:val="24"/>
        </w:rPr>
        <w:tab/>
      </w:r>
      <w:r>
        <w:rPr>
          <w:rFonts w:ascii="Calibri" w:hAnsi="Calibri" w:cs="Calibri"/>
          <w:color w:val="002060"/>
          <w:sz w:val="24"/>
          <w:szCs w:val="24"/>
        </w:rPr>
        <w:tab/>
      </w:r>
      <w:r w:rsidR="0003476A">
        <w:rPr>
          <w:rFonts w:ascii="Calibri" w:hAnsi="Calibri" w:cs="Calibri"/>
          <w:color w:val="002060"/>
          <w:sz w:val="24"/>
          <w:szCs w:val="24"/>
        </w:rPr>
        <w:t>TBD</w:t>
      </w:r>
      <w:r>
        <w:rPr>
          <w:rFonts w:ascii="Calibri" w:hAnsi="Calibri" w:cs="Calibri"/>
          <w:color w:val="002060"/>
          <w:sz w:val="24"/>
          <w:szCs w:val="24"/>
        </w:rPr>
        <w:tab/>
      </w:r>
      <w:r w:rsidR="0003476A">
        <w:rPr>
          <w:rFonts w:ascii="Calibri" w:hAnsi="Calibri" w:cs="Calibri"/>
          <w:color w:val="002060"/>
          <w:sz w:val="24"/>
          <w:szCs w:val="24"/>
        </w:rPr>
        <w:tab/>
        <w:t>USAID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7B0A28BA" w14:textId="29124B7C" w:rsidR="00170B82" w:rsidRDefault="00170B82" w:rsidP="00AE443F">
      <w:pPr>
        <w:tabs>
          <w:tab w:val="left" w:pos="709"/>
        </w:tabs>
        <w:spacing w:after="0" w:line="400" w:lineRule="exact"/>
        <w:ind w:left="3600" w:hanging="360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       </w:t>
      </w:r>
      <w:r>
        <w:rPr>
          <w:rFonts w:ascii="Calibri" w:hAnsi="Calibri" w:cs="Calibri"/>
          <w:color w:val="002060"/>
          <w:sz w:val="24"/>
          <w:szCs w:val="24"/>
        </w:rPr>
        <w:tab/>
        <w:t xml:space="preserve"> </w:t>
      </w:r>
      <w:r>
        <w:rPr>
          <w:rFonts w:ascii="Sylfaen" w:hAnsi="Sylfaen" w:cs="Calibr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color w:val="002060"/>
          <w:sz w:val="24"/>
          <w:szCs w:val="24"/>
        </w:rPr>
        <w:t xml:space="preserve"> </w:t>
      </w:r>
      <w:r>
        <w:rPr>
          <w:rFonts w:ascii="Calibri" w:hAnsi="Calibri" w:cs="Calibri"/>
          <w:color w:val="002060"/>
          <w:sz w:val="24"/>
          <w:szCs w:val="24"/>
        </w:rPr>
        <w:t xml:space="preserve">   </w:t>
      </w:r>
      <w:proofErr w:type="spellStart"/>
      <w:r w:rsidRPr="00FA697C">
        <w:rPr>
          <w:rFonts w:ascii="Calibri" w:hAnsi="Calibri" w:cs="Calibri"/>
          <w:color w:val="002060"/>
          <w:sz w:val="24"/>
          <w:szCs w:val="24"/>
        </w:rPr>
        <w:t>Tamila</w:t>
      </w:r>
      <w:proofErr w:type="spellEnd"/>
      <w:r w:rsidRPr="00FA697C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FA697C">
        <w:rPr>
          <w:rFonts w:ascii="Calibri" w:hAnsi="Calibri" w:cs="Calibri"/>
          <w:color w:val="002060"/>
          <w:sz w:val="24"/>
          <w:szCs w:val="24"/>
        </w:rPr>
        <w:t>Barkalaia</w:t>
      </w:r>
      <w:proofErr w:type="spellEnd"/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Pr="001107B8">
        <w:rPr>
          <w:rFonts w:cstheme="minorHAnsi"/>
          <w:color w:val="002060"/>
          <w:sz w:val="24"/>
          <w:szCs w:val="24"/>
        </w:rPr>
        <w:t>Deputy Minist</w:t>
      </w:r>
      <w:r>
        <w:rPr>
          <w:rFonts w:cstheme="minorHAnsi"/>
          <w:color w:val="002060"/>
          <w:sz w:val="24"/>
          <w:szCs w:val="24"/>
        </w:rPr>
        <w:t>er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of </w:t>
      </w:r>
      <w:r w:rsidR="00AE443F">
        <w:rPr>
          <w:rFonts w:ascii="Calibri" w:hAnsi="Calibri" w:cs="Calibri"/>
          <w:color w:val="002060"/>
          <w:sz w:val="24"/>
          <w:szCs w:val="24"/>
        </w:rPr>
        <w:t>I</w:t>
      </w:r>
      <w:r w:rsidR="002A59D7">
        <w:rPr>
          <w:rFonts w:ascii="Calibri" w:hAnsi="Calibri" w:cs="Calibri"/>
          <w:color w:val="002060"/>
          <w:sz w:val="24"/>
          <w:szCs w:val="24"/>
        </w:rPr>
        <w:t xml:space="preserve">nternally </w:t>
      </w:r>
      <w:r w:rsidR="00AE443F">
        <w:rPr>
          <w:rFonts w:ascii="Calibri" w:hAnsi="Calibri" w:cs="Calibri"/>
          <w:color w:val="002060"/>
          <w:sz w:val="24"/>
          <w:szCs w:val="24"/>
        </w:rPr>
        <w:t>D</w:t>
      </w:r>
      <w:r w:rsidR="002A59D7">
        <w:rPr>
          <w:rFonts w:ascii="Calibri" w:hAnsi="Calibri" w:cs="Calibri"/>
          <w:color w:val="002060"/>
          <w:sz w:val="24"/>
          <w:szCs w:val="24"/>
        </w:rPr>
        <w:t>isplaced</w:t>
      </w:r>
      <w:r w:rsidR="00AE443F">
        <w:rPr>
          <w:rFonts w:ascii="Calibri" w:hAnsi="Calibri" w:cs="Calibri"/>
          <w:color w:val="002060"/>
          <w:sz w:val="24"/>
          <w:szCs w:val="24"/>
        </w:rPr>
        <w:t xml:space="preserve"> Persons from the Occupied </w:t>
      </w:r>
      <w:r w:rsidR="00A058F7">
        <w:rPr>
          <w:rFonts w:ascii="Calibri" w:hAnsi="Calibri" w:cs="Calibri"/>
          <w:color w:val="002060"/>
          <w:sz w:val="24"/>
          <w:szCs w:val="24"/>
        </w:rPr>
        <w:t>Territories, Labor</w:t>
      </w:r>
      <w:bookmarkStart w:id="0" w:name="_GoBack"/>
      <w:bookmarkEnd w:id="0"/>
      <w:r>
        <w:rPr>
          <w:rFonts w:ascii="Calibri" w:hAnsi="Calibri" w:cs="Calibri"/>
          <w:color w:val="002060"/>
          <w:sz w:val="24"/>
          <w:szCs w:val="24"/>
        </w:rPr>
        <w:t>,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Health and Social Affairs 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60C132DA" w14:textId="77777777" w:rsidR="003C11DC" w:rsidRPr="00FA697C" w:rsidRDefault="003C11DC" w:rsidP="001E565C">
      <w:pPr>
        <w:tabs>
          <w:tab w:val="left" w:pos="709"/>
        </w:tabs>
        <w:spacing w:after="0" w:line="400" w:lineRule="exact"/>
        <w:ind w:left="850" w:hanging="850"/>
        <w:jc w:val="center"/>
        <w:rPr>
          <w:rFonts w:ascii="Calibri" w:hAnsi="Calibri" w:cs="Calibri"/>
          <w:color w:val="002060"/>
          <w:sz w:val="24"/>
          <w:szCs w:val="24"/>
        </w:rPr>
      </w:pPr>
    </w:p>
    <w:p w14:paraId="59641ED4" w14:textId="18CA2383" w:rsidR="009A1311" w:rsidRDefault="00F901F7" w:rsidP="00F901F7">
      <w:pPr>
        <w:tabs>
          <w:tab w:val="left" w:pos="709"/>
        </w:tabs>
        <w:spacing w:after="0" w:line="460" w:lineRule="exact"/>
        <w:ind w:left="1440" w:hanging="180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>
        <w:rPr>
          <w:rFonts w:ascii="Calibri" w:hAnsi="Calibri" w:cs="Calibri"/>
          <w:color w:val="002060"/>
          <w:sz w:val="24"/>
          <w:szCs w:val="24"/>
        </w:rPr>
        <w:t>0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>
        <w:rPr>
          <w:rFonts w:ascii="Calibri" w:hAnsi="Calibri" w:cs="Calibri"/>
          <w:color w:val="002060"/>
          <w:sz w:val="24"/>
          <w:szCs w:val="24"/>
        </w:rPr>
        <w:t>5</w:t>
      </w:r>
      <w:r w:rsidRPr="00FA697C">
        <w:rPr>
          <w:rFonts w:ascii="Calibri" w:hAnsi="Calibri" w:cs="Calibri"/>
          <w:color w:val="002060"/>
          <w:sz w:val="24"/>
          <w:szCs w:val="24"/>
        </w:rPr>
        <w:t>0 – 1</w:t>
      </w:r>
      <w:r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BA6890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Pr="00FA697C">
        <w:rPr>
          <w:rFonts w:ascii="Calibri" w:hAnsi="Calibri" w:cs="Calibri"/>
          <w:color w:val="002060"/>
          <w:sz w:val="24"/>
          <w:szCs w:val="24"/>
        </w:rPr>
        <w:tab/>
        <w:t xml:space="preserve">Presenting </w:t>
      </w:r>
      <w:r w:rsidR="009A1311">
        <w:rPr>
          <w:rFonts w:ascii="Calibri" w:hAnsi="Calibri" w:cs="Calibri"/>
          <w:color w:val="002060"/>
          <w:sz w:val="24"/>
          <w:szCs w:val="24"/>
        </w:rPr>
        <w:t xml:space="preserve">successful </w:t>
      </w:r>
      <w:r>
        <w:rPr>
          <w:rFonts w:ascii="Calibri" w:hAnsi="Calibri" w:cs="Calibri"/>
          <w:color w:val="002060"/>
          <w:sz w:val="24"/>
          <w:szCs w:val="24"/>
        </w:rPr>
        <w:t xml:space="preserve">example of </w:t>
      </w:r>
      <w:r w:rsidR="009A1311">
        <w:rPr>
          <w:rFonts w:ascii="Calibri" w:hAnsi="Calibri" w:cs="Calibri"/>
          <w:color w:val="002060"/>
          <w:sz w:val="24"/>
          <w:szCs w:val="24"/>
        </w:rPr>
        <w:t>cooperation by</w:t>
      </w:r>
    </w:p>
    <w:p w14:paraId="54927AA1" w14:textId="66DFA42B" w:rsidR="00F901F7" w:rsidRPr="00BA6890" w:rsidRDefault="00485B37" w:rsidP="00BA6890">
      <w:pPr>
        <w:pStyle w:val="ListParagraph"/>
        <w:numPr>
          <w:ilvl w:val="0"/>
          <w:numId w:val="44"/>
        </w:numPr>
        <w:tabs>
          <w:tab w:val="left" w:pos="709"/>
        </w:tabs>
        <w:spacing w:after="0" w:line="460" w:lineRule="exact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Specialized Family Type Service for children with disabilities </w:t>
      </w:r>
      <w:r>
        <w:rPr>
          <w:rFonts w:ascii="Calibri" w:hAnsi="Calibri" w:cs="Calibri"/>
          <w:color w:val="002060"/>
          <w:sz w:val="24"/>
          <w:szCs w:val="24"/>
        </w:rPr>
        <w:br/>
        <w:t xml:space="preserve">by </w:t>
      </w:r>
      <w:r w:rsidR="009A1311" w:rsidRPr="00BA6890">
        <w:rPr>
          <w:rFonts w:ascii="Calibri" w:hAnsi="Calibri" w:cs="Calibri"/>
          <w:color w:val="002060"/>
          <w:sz w:val="24"/>
          <w:szCs w:val="24"/>
        </w:rPr>
        <w:t>Real estate company M</w:t>
      </w:r>
      <w:r w:rsidR="009A1311" w:rsidRPr="00BA6890">
        <w:rPr>
          <w:rFonts w:ascii="Calibri" w:hAnsi="Calibri" w:cs="Calibri"/>
          <w:color w:val="002060"/>
          <w:sz w:val="24"/>
          <w:szCs w:val="24"/>
          <w:vertAlign w:val="superscript"/>
        </w:rPr>
        <w:t>2</w:t>
      </w:r>
      <w:r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421F37">
        <w:rPr>
          <w:rFonts w:ascii="Calibri" w:hAnsi="Calibri" w:cs="Calibri"/>
          <w:color w:val="002060"/>
          <w:sz w:val="24"/>
          <w:szCs w:val="24"/>
        </w:rPr>
        <w:t>(and USAID/UNICEF)</w:t>
      </w:r>
    </w:p>
    <w:p w14:paraId="12775BEA" w14:textId="4FBB7E0D" w:rsidR="00F901F7" w:rsidRPr="00BA6890" w:rsidRDefault="00421F37" w:rsidP="00BA6890">
      <w:pPr>
        <w:pStyle w:val="ListParagraph"/>
        <w:numPr>
          <w:ilvl w:val="0"/>
          <w:numId w:val="44"/>
        </w:numPr>
        <w:tabs>
          <w:tab w:val="left" w:pos="709"/>
        </w:tabs>
        <w:spacing w:after="0" w:line="460" w:lineRule="exact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 xml:space="preserve">Day Care Center for Children with disabilities </w:t>
      </w:r>
      <w:r>
        <w:rPr>
          <w:rFonts w:ascii="Calibri" w:hAnsi="Calibri" w:cs="Calibri"/>
          <w:color w:val="002060"/>
          <w:sz w:val="24"/>
          <w:szCs w:val="24"/>
        </w:rPr>
        <w:br/>
        <w:t xml:space="preserve">by </w:t>
      </w:r>
      <w:r w:rsidR="00BA6890" w:rsidRPr="00BA6890">
        <w:rPr>
          <w:rFonts w:ascii="Calibri" w:hAnsi="Calibri" w:cs="Calibri"/>
          <w:color w:val="002060"/>
          <w:sz w:val="24"/>
          <w:szCs w:val="24"/>
        </w:rPr>
        <w:t xml:space="preserve">Borjomi Water Company </w:t>
      </w:r>
      <w:r>
        <w:rPr>
          <w:rFonts w:ascii="Calibri" w:hAnsi="Calibri" w:cs="Calibri"/>
          <w:color w:val="002060"/>
          <w:sz w:val="24"/>
          <w:szCs w:val="24"/>
        </w:rPr>
        <w:t>(and Government of Bulgaria/UNICEF)</w:t>
      </w:r>
    </w:p>
    <w:p w14:paraId="491E0A73" w14:textId="2A49ED31" w:rsidR="0013410E" w:rsidRPr="00FA697C" w:rsidRDefault="0013410E" w:rsidP="00080B50">
      <w:pPr>
        <w:tabs>
          <w:tab w:val="left" w:pos="709"/>
        </w:tabs>
        <w:spacing w:after="0" w:line="460" w:lineRule="exact"/>
        <w:ind w:left="1440" w:hanging="180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434103" w:rsidRPr="00FA697C"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BA6890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0 – 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11:</w:t>
      </w:r>
      <w:r w:rsidR="00BA6890">
        <w:rPr>
          <w:rFonts w:ascii="Calibri" w:hAnsi="Calibri" w:cs="Calibri"/>
          <w:color w:val="002060"/>
          <w:sz w:val="24"/>
          <w:szCs w:val="24"/>
        </w:rPr>
        <w:t>45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Presenting major </w:t>
      </w:r>
      <w:r w:rsidR="004213CF">
        <w:rPr>
          <w:rFonts w:ascii="Calibri" w:hAnsi="Calibri" w:cs="Calibri"/>
          <w:color w:val="002060"/>
          <w:sz w:val="24"/>
          <w:szCs w:val="24"/>
        </w:rPr>
        <w:t xml:space="preserve">challenges in child welfare reform for children with </w:t>
      </w:r>
      <w:r w:rsidR="00080B50">
        <w:rPr>
          <w:rFonts w:ascii="Calibri" w:hAnsi="Calibri" w:cs="Calibri"/>
          <w:color w:val="002060"/>
          <w:sz w:val="24"/>
          <w:szCs w:val="24"/>
        </w:rPr>
        <w:t>disabilities</w:t>
      </w:r>
      <w:r w:rsidR="004213CF">
        <w:rPr>
          <w:rFonts w:ascii="Calibri" w:hAnsi="Calibri" w:cs="Calibri"/>
          <w:color w:val="002060"/>
          <w:sz w:val="24"/>
          <w:szCs w:val="24"/>
        </w:rPr>
        <w:t xml:space="preserve">  </w:t>
      </w:r>
    </w:p>
    <w:p w14:paraId="58C20670" w14:textId="3E25BA08" w:rsidR="00107644" w:rsidRPr="00FA697C" w:rsidRDefault="00F40D62" w:rsidP="00991EB7">
      <w:pPr>
        <w:tabs>
          <w:tab w:val="left" w:pos="709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ab/>
      </w:r>
      <w:r>
        <w:rPr>
          <w:rFonts w:ascii="Calibri" w:hAnsi="Calibri" w:cs="Calibri"/>
          <w:color w:val="002060"/>
          <w:sz w:val="24"/>
          <w:szCs w:val="24"/>
        </w:rPr>
        <w:tab/>
      </w:r>
      <w:r>
        <w:rPr>
          <w:rFonts w:ascii="Calibri" w:hAnsi="Calibri" w:cs="Calibri"/>
          <w:color w:val="002060"/>
          <w:sz w:val="24"/>
          <w:szCs w:val="24"/>
        </w:rPr>
        <w:tab/>
      </w:r>
      <w:r w:rsidR="00080B50">
        <w:rPr>
          <w:rFonts w:ascii="Calibri" w:hAnsi="Calibri" w:cs="Calibri"/>
          <w:color w:val="002060"/>
          <w:sz w:val="24"/>
          <w:szCs w:val="24"/>
        </w:rPr>
        <w:t>Mari Tsereteli</w:t>
      </w:r>
      <w:r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080B50">
        <w:rPr>
          <w:rFonts w:ascii="Calibri" w:hAnsi="Calibri" w:cs="Calibri"/>
          <w:color w:val="002060"/>
          <w:sz w:val="24"/>
          <w:szCs w:val="24"/>
        </w:rPr>
        <w:t xml:space="preserve">department of Guardianship and Care, </w:t>
      </w:r>
      <w:r w:rsidR="00107644" w:rsidRPr="00FA697C">
        <w:rPr>
          <w:rFonts w:ascii="Calibri" w:hAnsi="Calibri" w:cs="Calibri"/>
          <w:color w:val="002060"/>
          <w:sz w:val="24"/>
          <w:szCs w:val="24"/>
        </w:rPr>
        <w:t xml:space="preserve">Social </w:t>
      </w:r>
      <w:r w:rsidR="00080B50">
        <w:rPr>
          <w:rFonts w:ascii="Calibri" w:hAnsi="Calibri" w:cs="Calibri"/>
          <w:color w:val="002060"/>
          <w:sz w:val="24"/>
          <w:szCs w:val="24"/>
        </w:rPr>
        <w:t xml:space="preserve">Service Agency  </w:t>
      </w:r>
    </w:p>
    <w:p w14:paraId="47CF4379" w14:textId="09F16701" w:rsidR="00E24A42" w:rsidRPr="00FA697C" w:rsidRDefault="0013410E" w:rsidP="004D2434">
      <w:pPr>
        <w:tabs>
          <w:tab w:val="left" w:pos="709"/>
        </w:tabs>
        <w:spacing w:after="0" w:line="460" w:lineRule="exact"/>
        <w:ind w:left="1440" w:hanging="180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6467C8" w:rsidRPr="00FA697C">
        <w:rPr>
          <w:rFonts w:ascii="Calibri" w:hAnsi="Calibri" w:cs="Calibri"/>
          <w:color w:val="002060"/>
          <w:sz w:val="24"/>
          <w:szCs w:val="24"/>
        </w:rPr>
        <w:t>1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23780F">
        <w:rPr>
          <w:rFonts w:ascii="Calibri" w:hAnsi="Calibri" w:cs="Calibri"/>
          <w:color w:val="002060"/>
          <w:sz w:val="24"/>
          <w:szCs w:val="24"/>
        </w:rPr>
        <w:t>45</w:t>
      </w:r>
      <w:r w:rsidRPr="00FA697C">
        <w:rPr>
          <w:rFonts w:ascii="Calibri" w:hAnsi="Calibri" w:cs="Calibri"/>
          <w:color w:val="002060"/>
          <w:sz w:val="24"/>
          <w:szCs w:val="24"/>
        </w:rPr>
        <w:t xml:space="preserve"> –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23780F">
        <w:rPr>
          <w:rFonts w:ascii="Calibri" w:hAnsi="Calibri" w:cs="Calibri"/>
          <w:color w:val="002060"/>
          <w:sz w:val="24"/>
          <w:szCs w:val="24"/>
        </w:rPr>
        <w:t>2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23780F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="006467C8" w:rsidRPr="00FA697C">
        <w:rPr>
          <w:rFonts w:ascii="Calibri" w:hAnsi="Calibri" w:cs="Calibri"/>
          <w:color w:val="002060"/>
          <w:sz w:val="24"/>
          <w:szCs w:val="24"/>
        </w:rPr>
        <w:t xml:space="preserve">Presenting </w:t>
      </w:r>
      <w:r w:rsidR="003C11DC">
        <w:rPr>
          <w:rFonts w:ascii="Calibri" w:hAnsi="Calibri" w:cs="Calibri"/>
          <w:color w:val="002060"/>
          <w:sz w:val="24"/>
          <w:szCs w:val="24"/>
        </w:rPr>
        <w:t xml:space="preserve">public private </w:t>
      </w:r>
      <w:r w:rsidR="004D2434">
        <w:rPr>
          <w:rFonts w:ascii="Calibri" w:hAnsi="Calibri" w:cs="Calibri"/>
          <w:color w:val="002060"/>
          <w:sz w:val="24"/>
          <w:szCs w:val="24"/>
        </w:rPr>
        <w:t>partnership</w:t>
      </w:r>
      <w:r w:rsidR="003C11DC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186F43">
        <w:rPr>
          <w:rFonts w:ascii="Calibri" w:hAnsi="Calibri" w:cs="Calibri"/>
          <w:color w:val="002060"/>
          <w:sz w:val="24"/>
          <w:szCs w:val="24"/>
        </w:rPr>
        <w:t xml:space="preserve">opportunities </w:t>
      </w:r>
      <w:r w:rsidR="00186F43" w:rsidRPr="00FA697C">
        <w:rPr>
          <w:rFonts w:ascii="Calibri" w:hAnsi="Calibri" w:cs="Calibri"/>
          <w:color w:val="002060"/>
          <w:sz w:val="24"/>
          <w:szCs w:val="24"/>
        </w:rPr>
        <w:t>and</w:t>
      </w:r>
      <w:r w:rsidR="004D2434">
        <w:rPr>
          <w:rFonts w:ascii="Calibri" w:hAnsi="Calibri" w:cs="Calibri"/>
          <w:color w:val="002060"/>
          <w:sz w:val="24"/>
          <w:szCs w:val="24"/>
        </w:rPr>
        <w:t xml:space="preserve"> current needs for the development of state services</w:t>
      </w:r>
    </w:p>
    <w:p w14:paraId="2083C3AF" w14:textId="7C356E26" w:rsidR="006467C8" w:rsidRPr="00511854" w:rsidRDefault="00E24A42" w:rsidP="00940311">
      <w:pPr>
        <w:tabs>
          <w:tab w:val="left" w:pos="709"/>
        </w:tabs>
        <w:spacing w:after="0" w:line="460" w:lineRule="exact"/>
        <w:ind w:left="1440" w:hanging="1210"/>
        <w:rPr>
          <w:rFonts w:ascii="Calibri" w:hAnsi="Calibri" w:cs="Calibri"/>
          <w:color w:val="002060"/>
          <w:sz w:val="28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Pr="00FA697C">
        <w:rPr>
          <w:rFonts w:ascii="Calibri" w:hAnsi="Calibri" w:cs="Calibri"/>
          <w:color w:val="002060"/>
          <w:sz w:val="24"/>
          <w:szCs w:val="24"/>
        </w:rPr>
        <w:tab/>
      </w:r>
      <w:r w:rsidR="00CF3DA5" w:rsidRPr="00511854">
        <w:rPr>
          <w:rFonts w:ascii="Calibri" w:hAnsi="Calibri" w:cs="Calibri"/>
          <w:color w:val="002060"/>
          <w:sz w:val="24"/>
        </w:rPr>
        <w:t xml:space="preserve">Nino Odisharia, Head of Social Policy Department, </w:t>
      </w:r>
      <w:r w:rsidR="00940311" w:rsidRPr="001107B8">
        <w:rPr>
          <w:rFonts w:cstheme="minorHAnsi"/>
          <w:color w:val="002060"/>
          <w:sz w:val="24"/>
          <w:szCs w:val="24"/>
        </w:rPr>
        <w:t>Minist</w:t>
      </w:r>
      <w:r w:rsidR="00940311">
        <w:rPr>
          <w:rFonts w:cstheme="minorHAnsi"/>
          <w:color w:val="002060"/>
          <w:sz w:val="24"/>
          <w:szCs w:val="24"/>
        </w:rPr>
        <w:t>r</w:t>
      </w:r>
      <w:r w:rsidR="006C410E">
        <w:rPr>
          <w:rFonts w:cstheme="minorHAnsi"/>
          <w:color w:val="002060"/>
          <w:sz w:val="24"/>
          <w:szCs w:val="24"/>
        </w:rPr>
        <w:t>y</w:t>
      </w:r>
      <w:r w:rsidR="00940311" w:rsidRPr="00FA697C">
        <w:rPr>
          <w:rFonts w:ascii="Calibri" w:hAnsi="Calibri" w:cs="Calibri"/>
          <w:color w:val="002060"/>
          <w:sz w:val="24"/>
          <w:szCs w:val="24"/>
        </w:rPr>
        <w:t xml:space="preserve"> of </w:t>
      </w:r>
      <w:r w:rsidR="00186F43" w:rsidRPr="00FA697C">
        <w:rPr>
          <w:rFonts w:ascii="Calibri" w:hAnsi="Calibri" w:cs="Calibri"/>
          <w:color w:val="002060"/>
          <w:sz w:val="24"/>
          <w:szCs w:val="24"/>
        </w:rPr>
        <w:t>Labo</w:t>
      </w:r>
      <w:r w:rsidR="00186F43">
        <w:rPr>
          <w:rFonts w:ascii="Calibri" w:hAnsi="Calibri" w:cs="Calibri"/>
          <w:color w:val="002060"/>
          <w:sz w:val="24"/>
          <w:szCs w:val="24"/>
        </w:rPr>
        <w:t>r</w:t>
      </w:r>
      <w:r w:rsidR="00F40D62">
        <w:rPr>
          <w:rFonts w:ascii="Calibri" w:hAnsi="Calibri" w:cs="Calibri"/>
          <w:color w:val="002060"/>
          <w:sz w:val="24"/>
          <w:szCs w:val="24"/>
        </w:rPr>
        <w:t>,</w:t>
      </w:r>
      <w:r w:rsidR="00940311" w:rsidRPr="00FA697C">
        <w:rPr>
          <w:rFonts w:ascii="Calibri" w:hAnsi="Calibri" w:cs="Calibri"/>
          <w:color w:val="002060"/>
          <w:sz w:val="24"/>
          <w:szCs w:val="24"/>
        </w:rPr>
        <w:t xml:space="preserve"> Health and Social Affairs </w:t>
      </w:r>
      <w:r w:rsidR="00940311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40311" w:rsidRPr="00FA697C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79F6C53F" w14:textId="590E772C" w:rsidR="0013410E" w:rsidRPr="00FA697C" w:rsidRDefault="002453D6" w:rsidP="00991EB7">
      <w:pPr>
        <w:tabs>
          <w:tab w:val="left" w:pos="709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 w:rsidR="0023780F">
        <w:rPr>
          <w:rFonts w:ascii="Calibri" w:hAnsi="Calibri" w:cs="Calibri"/>
          <w:color w:val="002060"/>
          <w:sz w:val="24"/>
          <w:szCs w:val="24"/>
        </w:rPr>
        <w:t>2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23780F">
        <w:rPr>
          <w:rFonts w:ascii="Calibri" w:hAnsi="Calibri" w:cs="Calibri"/>
          <w:color w:val="002060"/>
          <w:sz w:val="24"/>
          <w:szCs w:val="24"/>
        </w:rPr>
        <w:t>00</w:t>
      </w:r>
      <w:r w:rsidR="00961A64" w:rsidRPr="00FA697C">
        <w:rPr>
          <w:rFonts w:ascii="Calibri" w:hAnsi="Calibri" w:cs="Calibri"/>
          <w:color w:val="002060"/>
          <w:sz w:val="24"/>
          <w:szCs w:val="24"/>
        </w:rPr>
        <w:t xml:space="preserve">– 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1</w:t>
      </w:r>
      <w:r>
        <w:rPr>
          <w:rFonts w:ascii="Calibri" w:hAnsi="Calibri" w:cs="Calibri"/>
          <w:color w:val="002060"/>
          <w:sz w:val="24"/>
          <w:szCs w:val="24"/>
        </w:rPr>
        <w:t>2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7F68F9">
        <w:rPr>
          <w:rFonts w:ascii="Calibri" w:hAnsi="Calibri" w:cs="Calibri"/>
          <w:color w:val="002060"/>
          <w:sz w:val="24"/>
          <w:szCs w:val="24"/>
        </w:rPr>
        <w:t>3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="0013410E" w:rsidRPr="00FA697C">
        <w:rPr>
          <w:rFonts w:ascii="Calibri" w:hAnsi="Calibri" w:cs="Calibri"/>
          <w:color w:val="002060"/>
          <w:sz w:val="24"/>
          <w:szCs w:val="24"/>
        </w:rPr>
        <w:t>Discussio</w:t>
      </w:r>
      <w:r w:rsidR="00961A64" w:rsidRPr="00FA697C">
        <w:rPr>
          <w:rFonts w:ascii="Calibri" w:hAnsi="Calibri" w:cs="Calibri"/>
          <w:color w:val="002060"/>
          <w:sz w:val="24"/>
          <w:szCs w:val="24"/>
        </w:rPr>
        <w:t>n</w:t>
      </w:r>
      <w:r w:rsidR="0013410E" w:rsidRPr="00FA697C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61A64" w:rsidRPr="00FA697C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74772DAE" w14:textId="15F23584" w:rsidR="009E40B9" w:rsidRPr="007F68F9" w:rsidRDefault="002453D6" w:rsidP="007F68F9">
      <w:pPr>
        <w:tabs>
          <w:tab w:val="left" w:pos="709"/>
        </w:tabs>
        <w:spacing w:after="0" w:line="460" w:lineRule="exact"/>
        <w:ind w:left="850" w:hanging="1210"/>
        <w:rPr>
          <w:rFonts w:ascii="Calibri" w:hAnsi="Calibri" w:cs="Calibri"/>
          <w:color w:val="002060"/>
          <w:sz w:val="24"/>
          <w:szCs w:val="24"/>
        </w:rPr>
      </w:pPr>
      <w:r w:rsidRPr="00FA697C">
        <w:rPr>
          <w:rFonts w:ascii="Calibri" w:hAnsi="Calibri" w:cs="Calibri"/>
          <w:color w:val="002060"/>
          <w:sz w:val="24"/>
          <w:szCs w:val="24"/>
        </w:rPr>
        <w:t>1</w:t>
      </w:r>
      <w:r>
        <w:rPr>
          <w:rFonts w:ascii="Calibri" w:hAnsi="Calibri" w:cs="Calibri"/>
          <w:color w:val="002060"/>
          <w:sz w:val="24"/>
          <w:szCs w:val="24"/>
        </w:rPr>
        <w:t>2</w:t>
      </w:r>
      <w:r w:rsidRPr="00FA697C">
        <w:rPr>
          <w:rFonts w:ascii="Calibri" w:hAnsi="Calibri" w:cs="Calibri"/>
          <w:color w:val="002060"/>
          <w:sz w:val="24"/>
          <w:szCs w:val="24"/>
        </w:rPr>
        <w:t>:</w:t>
      </w:r>
      <w:r w:rsidR="00FE1CA0">
        <w:rPr>
          <w:rFonts w:ascii="Calibri" w:hAnsi="Calibri" w:cs="Calibri"/>
          <w:color w:val="002060"/>
          <w:sz w:val="24"/>
          <w:szCs w:val="24"/>
        </w:rPr>
        <w:t>3</w:t>
      </w:r>
      <w:r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13410E" w:rsidRPr="00FA697C">
        <w:rPr>
          <w:rFonts w:ascii="Calibri" w:hAnsi="Calibri" w:cs="Calibri"/>
          <w:color w:val="002060"/>
          <w:sz w:val="24"/>
          <w:szCs w:val="24"/>
        </w:rPr>
        <w:t xml:space="preserve">– 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1</w:t>
      </w:r>
      <w:r>
        <w:rPr>
          <w:rFonts w:ascii="Calibri" w:hAnsi="Calibri" w:cs="Calibri"/>
          <w:color w:val="002060"/>
          <w:sz w:val="24"/>
          <w:szCs w:val="24"/>
        </w:rPr>
        <w:t>3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:</w:t>
      </w:r>
      <w:r>
        <w:rPr>
          <w:rFonts w:ascii="Calibri" w:hAnsi="Calibri" w:cs="Calibri"/>
          <w:color w:val="002060"/>
          <w:sz w:val="24"/>
          <w:szCs w:val="24"/>
        </w:rPr>
        <w:t>3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>0</w:t>
      </w:r>
      <w:r w:rsidR="00991EB7" w:rsidRPr="00FA697C">
        <w:rPr>
          <w:rFonts w:ascii="Calibri" w:hAnsi="Calibri" w:cs="Calibri"/>
          <w:color w:val="002060"/>
          <w:sz w:val="24"/>
          <w:szCs w:val="24"/>
        </w:rPr>
        <w:tab/>
      </w:r>
      <w:r w:rsidR="00E463FD" w:rsidRPr="00FA697C">
        <w:rPr>
          <w:rFonts w:ascii="Calibri" w:hAnsi="Calibri" w:cs="Calibri"/>
          <w:color w:val="002060"/>
          <w:sz w:val="24"/>
          <w:szCs w:val="24"/>
        </w:rPr>
        <w:t xml:space="preserve">Refreshments  </w:t>
      </w:r>
    </w:p>
    <w:sectPr w:rsidR="009E40B9" w:rsidRPr="007F68F9" w:rsidSect="00A25E33">
      <w:footerReference w:type="default" r:id="rId9"/>
      <w:pgSz w:w="11906" w:h="16838" w:code="9"/>
      <w:pgMar w:top="1152" w:right="1152" w:bottom="1440" w:left="1728" w:header="5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A49BE" w14:textId="77777777" w:rsidR="00F94102" w:rsidRDefault="00F94102" w:rsidP="009A3A89">
      <w:pPr>
        <w:spacing w:after="0" w:line="240" w:lineRule="auto"/>
      </w:pPr>
      <w:r>
        <w:separator/>
      </w:r>
    </w:p>
  </w:endnote>
  <w:endnote w:type="continuationSeparator" w:id="0">
    <w:p w14:paraId="7000E5B5" w14:textId="77777777" w:rsidR="00F94102" w:rsidRDefault="00F94102" w:rsidP="009A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789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E07EB" w14:textId="763B3F87" w:rsidR="00266573" w:rsidRDefault="002665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2BAC7" w14:textId="77777777" w:rsidR="00266573" w:rsidRDefault="0026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3154C" w14:textId="77777777" w:rsidR="00F94102" w:rsidRDefault="00F94102" w:rsidP="009A3A89">
      <w:pPr>
        <w:spacing w:after="0" w:line="240" w:lineRule="auto"/>
      </w:pPr>
      <w:r>
        <w:separator/>
      </w:r>
    </w:p>
  </w:footnote>
  <w:footnote w:type="continuationSeparator" w:id="0">
    <w:p w14:paraId="60FD9D9C" w14:textId="77777777" w:rsidR="00F94102" w:rsidRDefault="00F94102" w:rsidP="009A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70D"/>
    <w:multiLevelType w:val="hybridMultilevel"/>
    <w:tmpl w:val="D274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1536"/>
    <w:multiLevelType w:val="hybridMultilevel"/>
    <w:tmpl w:val="9974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4D7B"/>
    <w:multiLevelType w:val="hybridMultilevel"/>
    <w:tmpl w:val="AD2E28A2"/>
    <w:lvl w:ilvl="0" w:tplc="0C9C4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A3"/>
    <w:multiLevelType w:val="hybridMultilevel"/>
    <w:tmpl w:val="FF167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381"/>
    <w:multiLevelType w:val="hybridMultilevel"/>
    <w:tmpl w:val="B8F4F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3B96"/>
    <w:multiLevelType w:val="hybridMultilevel"/>
    <w:tmpl w:val="9BDC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6970"/>
    <w:multiLevelType w:val="hybridMultilevel"/>
    <w:tmpl w:val="B0E00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D405F"/>
    <w:multiLevelType w:val="hybridMultilevel"/>
    <w:tmpl w:val="94169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22E9E"/>
    <w:multiLevelType w:val="hybridMultilevel"/>
    <w:tmpl w:val="564E5F14"/>
    <w:lvl w:ilvl="0" w:tplc="1A5456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AC2303"/>
    <w:multiLevelType w:val="multilevel"/>
    <w:tmpl w:val="9FF4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45113"/>
    <w:multiLevelType w:val="hybridMultilevel"/>
    <w:tmpl w:val="10FAC5E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C60E3"/>
    <w:multiLevelType w:val="hybridMultilevel"/>
    <w:tmpl w:val="3EE6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7938"/>
    <w:multiLevelType w:val="hybridMultilevel"/>
    <w:tmpl w:val="A18615B0"/>
    <w:lvl w:ilvl="0" w:tplc="FB324EF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950C6B"/>
    <w:multiLevelType w:val="hybridMultilevel"/>
    <w:tmpl w:val="20EC7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7F197B"/>
    <w:multiLevelType w:val="hybridMultilevel"/>
    <w:tmpl w:val="B70CFAB6"/>
    <w:lvl w:ilvl="0" w:tplc="BC1AC1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1FB5867"/>
    <w:multiLevelType w:val="hybridMultilevel"/>
    <w:tmpl w:val="62026A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817B08"/>
    <w:multiLevelType w:val="multilevel"/>
    <w:tmpl w:val="4EF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A3A76"/>
    <w:multiLevelType w:val="hybridMultilevel"/>
    <w:tmpl w:val="5B449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D7879"/>
    <w:multiLevelType w:val="hybridMultilevel"/>
    <w:tmpl w:val="1C5EAB5C"/>
    <w:lvl w:ilvl="0" w:tplc="F034BE4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E3BAE"/>
    <w:multiLevelType w:val="hybridMultilevel"/>
    <w:tmpl w:val="9BBE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82469"/>
    <w:multiLevelType w:val="hybridMultilevel"/>
    <w:tmpl w:val="AA8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A476F"/>
    <w:multiLevelType w:val="hybridMultilevel"/>
    <w:tmpl w:val="AB1CE516"/>
    <w:lvl w:ilvl="0" w:tplc="FFCCB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E975FB"/>
    <w:multiLevelType w:val="hybridMultilevel"/>
    <w:tmpl w:val="B2781EFE"/>
    <w:lvl w:ilvl="0" w:tplc="581E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A30AF"/>
    <w:multiLevelType w:val="hybridMultilevel"/>
    <w:tmpl w:val="4650C098"/>
    <w:lvl w:ilvl="0" w:tplc="0BB0A10E">
      <w:start w:val="1"/>
      <w:numFmt w:val="decimal"/>
      <w:lvlText w:val="%1."/>
      <w:lvlJc w:val="left"/>
      <w:pPr>
        <w:ind w:left="375" w:hanging="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0066A"/>
    <w:multiLevelType w:val="hybridMultilevel"/>
    <w:tmpl w:val="6466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A60A1"/>
    <w:multiLevelType w:val="hybridMultilevel"/>
    <w:tmpl w:val="D39A5F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C5867"/>
    <w:multiLevelType w:val="hybridMultilevel"/>
    <w:tmpl w:val="84481F6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A456C"/>
    <w:multiLevelType w:val="hybridMultilevel"/>
    <w:tmpl w:val="F48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E142A"/>
    <w:multiLevelType w:val="hybridMultilevel"/>
    <w:tmpl w:val="AA122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01D9"/>
    <w:multiLevelType w:val="hybridMultilevel"/>
    <w:tmpl w:val="1F461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3031"/>
    <w:multiLevelType w:val="hybridMultilevel"/>
    <w:tmpl w:val="F0B4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96261"/>
    <w:multiLevelType w:val="hybridMultilevel"/>
    <w:tmpl w:val="AA867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0308C"/>
    <w:multiLevelType w:val="hybridMultilevel"/>
    <w:tmpl w:val="35A6AC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7AA3C96"/>
    <w:multiLevelType w:val="hybridMultilevel"/>
    <w:tmpl w:val="313C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55F3A"/>
    <w:multiLevelType w:val="hybridMultilevel"/>
    <w:tmpl w:val="0D8E7830"/>
    <w:lvl w:ilvl="0" w:tplc="268C4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50C6A"/>
    <w:multiLevelType w:val="hybridMultilevel"/>
    <w:tmpl w:val="0D8E7830"/>
    <w:lvl w:ilvl="0" w:tplc="268C4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43771"/>
    <w:multiLevelType w:val="hybridMultilevel"/>
    <w:tmpl w:val="B2781EFE"/>
    <w:lvl w:ilvl="0" w:tplc="581E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95360"/>
    <w:multiLevelType w:val="hybridMultilevel"/>
    <w:tmpl w:val="782A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51B59"/>
    <w:multiLevelType w:val="hybridMultilevel"/>
    <w:tmpl w:val="EF5068CC"/>
    <w:lvl w:ilvl="0" w:tplc="0C9C42F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C02DE"/>
    <w:multiLevelType w:val="hybridMultilevel"/>
    <w:tmpl w:val="BE88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01EB5"/>
    <w:multiLevelType w:val="hybridMultilevel"/>
    <w:tmpl w:val="08B45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4468A"/>
    <w:multiLevelType w:val="hybridMultilevel"/>
    <w:tmpl w:val="A8CE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E58FD"/>
    <w:multiLevelType w:val="hybridMultilevel"/>
    <w:tmpl w:val="C702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20"/>
  </w:num>
  <w:num w:numId="4">
    <w:abstractNumId w:val="39"/>
  </w:num>
  <w:num w:numId="5">
    <w:abstractNumId w:val="1"/>
  </w:num>
  <w:num w:numId="6">
    <w:abstractNumId w:val="24"/>
  </w:num>
  <w:num w:numId="7">
    <w:abstractNumId w:val="40"/>
  </w:num>
  <w:num w:numId="8">
    <w:abstractNumId w:val="5"/>
  </w:num>
  <w:num w:numId="9">
    <w:abstractNumId w:val="38"/>
  </w:num>
  <w:num w:numId="10">
    <w:abstractNumId w:val="2"/>
  </w:num>
  <w:num w:numId="11">
    <w:abstractNumId w:val="19"/>
  </w:num>
  <w:num w:numId="12">
    <w:abstractNumId w:val="28"/>
  </w:num>
  <w:num w:numId="13">
    <w:abstractNumId w:val="37"/>
  </w:num>
  <w:num w:numId="14">
    <w:abstractNumId w:val="32"/>
  </w:num>
  <w:num w:numId="15">
    <w:abstractNumId w:val="22"/>
  </w:num>
  <w:num w:numId="16">
    <w:abstractNumId w:val="6"/>
  </w:num>
  <w:num w:numId="17">
    <w:abstractNumId w:val="36"/>
  </w:num>
  <w:num w:numId="18">
    <w:abstractNumId w:val="35"/>
  </w:num>
  <w:num w:numId="19">
    <w:abstractNumId w:val="34"/>
  </w:num>
  <w:num w:numId="20">
    <w:abstractNumId w:val="18"/>
  </w:num>
  <w:num w:numId="21">
    <w:abstractNumId w:val="29"/>
  </w:num>
  <w:num w:numId="22">
    <w:abstractNumId w:val="41"/>
  </w:num>
  <w:num w:numId="23">
    <w:abstractNumId w:val="13"/>
  </w:num>
  <w:num w:numId="24">
    <w:abstractNumId w:val="10"/>
  </w:num>
  <w:num w:numId="25">
    <w:abstractNumId w:val="27"/>
  </w:num>
  <w:num w:numId="26">
    <w:abstractNumId w:val="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7"/>
  </w:num>
  <w:num w:numId="30">
    <w:abstractNumId w:val="3"/>
  </w:num>
  <w:num w:numId="31">
    <w:abstractNumId w:val="0"/>
  </w:num>
  <w:num w:numId="32">
    <w:abstractNumId w:val="11"/>
  </w:num>
  <w:num w:numId="33">
    <w:abstractNumId w:val="25"/>
  </w:num>
  <w:num w:numId="34">
    <w:abstractNumId w:val="16"/>
  </w:num>
  <w:num w:numId="35">
    <w:abstractNumId w:val="26"/>
  </w:num>
  <w:num w:numId="36">
    <w:abstractNumId w:val="14"/>
  </w:num>
  <w:num w:numId="37">
    <w:abstractNumId w:val="8"/>
  </w:num>
  <w:num w:numId="38">
    <w:abstractNumId w:val="21"/>
  </w:num>
  <w:num w:numId="39">
    <w:abstractNumId w:val="4"/>
  </w:num>
  <w:num w:numId="40">
    <w:abstractNumId w:val="23"/>
  </w:num>
  <w:num w:numId="41">
    <w:abstractNumId w:val="17"/>
  </w:num>
  <w:num w:numId="42">
    <w:abstractNumId w:val="33"/>
  </w:num>
  <w:num w:numId="43">
    <w:abstractNumId w:val="3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A9"/>
    <w:rsid w:val="00014FED"/>
    <w:rsid w:val="0003476A"/>
    <w:rsid w:val="0003657F"/>
    <w:rsid w:val="00040B93"/>
    <w:rsid w:val="000610B0"/>
    <w:rsid w:val="00080B50"/>
    <w:rsid w:val="00096C7D"/>
    <w:rsid w:val="000B4378"/>
    <w:rsid w:val="000B6A5B"/>
    <w:rsid w:val="000D71F4"/>
    <w:rsid w:val="00107644"/>
    <w:rsid w:val="001107B8"/>
    <w:rsid w:val="001200A3"/>
    <w:rsid w:val="00130643"/>
    <w:rsid w:val="0013410E"/>
    <w:rsid w:val="00136854"/>
    <w:rsid w:val="001415E7"/>
    <w:rsid w:val="00141ABA"/>
    <w:rsid w:val="00165349"/>
    <w:rsid w:val="00170B82"/>
    <w:rsid w:val="00186F43"/>
    <w:rsid w:val="00194030"/>
    <w:rsid w:val="001A78F7"/>
    <w:rsid w:val="001B24B7"/>
    <w:rsid w:val="001C3302"/>
    <w:rsid w:val="001D3606"/>
    <w:rsid w:val="001E26AB"/>
    <w:rsid w:val="001E565C"/>
    <w:rsid w:val="002112A8"/>
    <w:rsid w:val="00216788"/>
    <w:rsid w:val="0023780F"/>
    <w:rsid w:val="002453D6"/>
    <w:rsid w:val="00266573"/>
    <w:rsid w:val="00267E6D"/>
    <w:rsid w:val="00291B97"/>
    <w:rsid w:val="0029381E"/>
    <w:rsid w:val="002A59D7"/>
    <w:rsid w:val="002B24A4"/>
    <w:rsid w:val="002B49FF"/>
    <w:rsid w:val="002C616D"/>
    <w:rsid w:val="002D1D42"/>
    <w:rsid w:val="002F30D6"/>
    <w:rsid w:val="00306F6B"/>
    <w:rsid w:val="00320373"/>
    <w:rsid w:val="0032423D"/>
    <w:rsid w:val="003337BB"/>
    <w:rsid w:val="0034189D"/>
    <w:rsid w:val="003B38B2"/>
    <w:rsid w:val="003C11DC"/>
    <w:rsid w:val="003E1AEC"/>
    <w:rsid w:val="003F0D6D"/>
    <w:rsid w:val="003F6FB9"/>
    <w:rsid w:val="004213CF"/>
    <w:rsid w:val="00421F37"/>
    <w:rsid w:val="00424FCC"/>
    <w:rsid w:val="00434103"/>
    <w:rsid w:val="00460E71"/>
    <w:rsid w:val="00485B37"/>
    <w:rsid w:val="00486728"/>
    <w:rsid w:val="004A6219"/>
    <w:rsid w:val="004C287C"/>
    <w:rsid w:val="004D2434"/>
    <w:rsid w:val="004E45E2"/>
    <w:rsid w:val="00502046"/>
    <w:rsid w:val="00511854"/>
    <w:rsid w:val="005174B1"/>
    <w:rsid w:val="00537295"/>
    <w:rsid w:val="00540F27"/>
    <w:rsid w:val="0055656A"/>
    <w:rsid w:val="00556630"/>
    <w:rsid w:val="00564715"/>
    <w:rsid w:val="005820E0"/>
    <w:rsid w:val="005904A5"/>
    <w:rsid w:val="005A1A8C"/>
    <w:rsid w:val="005B43D7"/>
    <w:rsid w:val="005D6B9C"/>
    <w:rsid w:val="005E3FFE"/>
    <w:rsid w:val="00601583"/>
    <w:rsid w:val="00603885"/>
    <w:rsid w:val="00604719"/>
    <w:rsid w:val="00622F10"/>
    <w:rsid w:val="0062733A"/>
    <w:rsid w:val="006356D9"/>
    <w:rsid w:val="006467C8"/>
    <w:rsid w:val="0067068D"/>
    <w:rsid w:val="006A63A9"/>
    <w:rsid w:val="006B065B"/>
    <w:rsid w:val="006C410E"/>
    <w:rsid w:val="006D1D66"/>
    <w:rsid w:val="006D3344"/>
    <w:rsid w:val="006E11B4"/>
    <w:rsid w:val="006F417C"/>
    <w:rsid w:val="00780359"/>
    <w:rsid w:val="007962BE"/>
    <w:rsid w:val="007A71C6"/>
    <w:rsid w:val="007B0264"/>
    <w:rsid w:val="007D5DB4"/>
    <w:rsid w:val="007E281E"/>
    <w:rsid w:val="007F68F9"/>
    <w:rsid w:val="008347C0"/>
    <w:rsid w:val="00836E1D"/>
    <w:rsid w:val="008429B9"/>
    <w:rsid w:val="00867132"/>
    <w:rsid w:val="00870578"/>
    <w:rsid w:val="008800EC"/>
    <w:rsid w:val="00887461"/>
    <w:rsid w:val="00893266"/>
    <w:rsid w:val="00893B6C"/>
    <w:rsid w:val="00895965"/>
    <w:rsid w:val="008A083B"/>
    <w:rsid w:val="008B3D8B"/>
    <w:rsid w:val="008C3249"/>
    <w:rsid w:val="008E75AD"/>
    <w:rsid w:val="00901A03"/>
    <w:rsid w:val="0092355D"/>
    <w:rsid w:val="00925E3F"/>
    <w:rsid w:val="00940311"/>
    <w:rsid w:val="00946244"/>
    <w:rsid w:val="00961A64"/>
    <w:rsid w:val="009765F5"/>
    <w:rsid w:val="00984679"/>
    <w:rsid w:val="00991EB7"/>
    <w:rsid w:val="009A1311"/>
    <w:rsid w:val="009A3A89"/>
    <w:rsid w:val="009B421F"/>
    <w:rsid w:val="009E087B"/>
    <w:rsid w:val="009E0FB6"/>
    <w:rsid w:val="009E40B9"/>
    <w:rsid w:val="009E5ACC"/>
    <w:rsid w:val="00A058F7"/>
    <w:rsid w:val="00A16460"/>
    <w:rsid w:val="00A251D9"/>
    <w:rsid w:val="00A25E33"/>
    <w:rsid w:val="00A76031"/>
    <w:rsid w:val="00A76045"/>
    <w:rsid w:val="00A859FA"/>
    <w:rsid w:val="00A90769"/>
    <w:rsid w:val="00A93295"/>
    <w:rsid w:val="00AA5323"/>
    <w:rsid w:val="00AA64CC"/>
    <w:rsid w:val="00AB6A06"/>
    <w:rsid w:val="00AE443F"/>
    <w:rsid w:val="00B3171E"/>
    <w:rsid w:val="00B43DF8"/>
    <w:rsid w:val="00B4675A"/>
    <w:rsid w:val="00B60C80"/>
    <w:rsid w:val="00B63F99"/>
    <w:rsid w:val="00B6696D"/>
    <w:rsid w:val="00BA6890"/>
    <w:rsid w:val="00BC7403"/>
    <w:rsid w:val="00BE78DA"/>
    <w:rsid w:val="00BF3E30"/>
    <w:rsid w:val="00BF5E33"/>
    <w:rsid w:val="00C2453B"/>
    <w:rsid w:val="00C42C8E"/>
    <w:rsid w:val="00C4389C"/>
    <w:rsid w:val="00C57EF5"/>
    <w:rsid w:val="00C74394"/>
    <w:rsid w:val="00C8704D"/>
    <w:rsid w:val="00CC385E"/>
    <w:rsid w:val="00CC57D1"/>
    <w:rsid w:val="00CE6F98"/>
    <w:rsid w:val="00CF3DA5"/>
    <w:rsid w:val="00D06882"/>
    <w:rsid w:val="00D6318C"/>
    <w:rsid w:val="00D71185"/>
    <w:rsid w:val="00D94B86"/>
    <w:rsid w:val="00DA3A71"/>
    <w:rsid w:val="00DC09AE"/>
    <w:rsid w:val="00DC0B09"/>
    <w:rsid w:val="00E0777A"/>
    <w:rsid w:val="00E24A42"/>
    <w:rsid w:val="00E27645"/>
    <w:rsid w:val="00E463FD"/>
    <w:rsid w:val="00E478CD"/>
    <w:rsid w:val="00E5015D"/>
    <w:rsid w:val="00E71420"/>
    <w:rsid w:val="00E723A5"/>
    <w:rsid w:val="00E7295E"/>
    <w:rsid w:val="00E855A1"/>
    <w:rsid w:val="00EB22D7"/>
    <w:rsid w:val="00ED480B"/>
    <w:rsid w:val="00ED55F5"/>
    <w:rsid w:val="00ED5FBF"/>
    <w:rsid w:val="00EE7980"/>
    <w:rsid w:val="00F12D71"/>
    <w:rsid w:val="00F17472"/>
    <w:rsid w:val="00F27F64"/>
    <w:rsid w:val="00F30710"/>
    <w:rsid w:val="00F40D62"/>
    <w:rsid w:val="00F6441F"/>
    <w:rsid w:val="00F66155"/>
    <w:rsid w:val="00F901F7"/>
    <w:rsid w:val="00F94102"/>
    <w:rsid w:val="00FA697C"/>
    <w:rsid w:val="00FC08E4"/>
    <w:rsid w:val="00FC6717"/>
    <w:rsid w:val="00FD168F"/>
    <w:rsid w:val="00FE1CA0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DFD7"/>
  <w15:chartTrackingRefBased/>
  <w15:docId w15:val="{B261870A-6736-4685-9D1D-9CC986E5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3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81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a-GE" w:eastAsia="ka-G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81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81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8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a-GE" w:eastAsia="ka-GE"/>
    </w:rPr>
  </w:style>
  <w:style w:type="paragraph" w:styleId="ListParagraph">
    <w:name w:val="List Paragraph"/>
    <w:basedOn w:val="Normal"/>
    <w:uiPriority w:val="34"/>
    <w:qFormat/>
    <w:rsid w:val="00040B93"/>
    <w:pPr>
      <w:ind w:left="720"/>
      <w:contextualSpacing/>
    </w:pPr>
  </w:style>
  <w:style w:type="table" w:styleId="TableGrid">
    <w:name w:val="Table Grid"/>
    <w:basedOn w:val="TableNormal"/>
    <w:rsid w:val="0032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938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a-GE" w:eastAsia="ka-GE"/>
    </w:rPr>
  </w:style>
  <w:style w:type="paragraph" w:styleId="Header">
    <w:name w:val="header"/>
    <w:aliases w:val=" Char"/>
    <w:basedOn w:val="Normal"/>
    <w:link w:val="HeaderChar"/>
    <w:unhideWhenUsed/>
    <w:rsid w:val="0029381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ka-GE" w:eastAsia="ka-GE"/>
    </w:rPr>
  </w:style>
  <w:style w:type="character" w:customStyle="1" w:styleId="HeaderChar">
    <w:name w:val="Header Char"/>
    <w:aliases w:val=" Char Char"/>
    <w:basedOn w:val="DefaultParagraphFont"/>
    <w:link w:val="Header"/>
    <w:rsid w:val="0029381E"/>
    <w:rPr>
      <w:rFonts w:eastAsiaTheme="minorEastAsia"/>
      <w:lang w:val="ka-GE" w:eastAsia="ka-GE"/>
    </w:rPr>
  </w:style>
  <w:style w:type="paragraph" w:styleId="Footer">
    <w:name w:val="footer"/>
    <w:basedOn w:val="Normal"/>
    <w:link w:val="FooterChar"/>
    <w:uiPriority w:val="99"/>
    <w:unhideWhenUsed/>
    <w:rsid w:val="0029381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ka-GE" w:eastAsia="ka-GE"/>
    </w:rPr>
  </w:style>
  <w:style w:type="character" w:customStyle="1" w:styleId="FooterChar">
    <w:name w:val="Footer Char"/>
    <w:basedOn w:val="DefaultParagraphFont"/>
    <w:link w:val="Footer"/>
    <w:uiPriority w:val="99"/>
    <w:rsid w:val="0029381E"/>
    <w:rPr>
      <w:rFonts w:eastAsiaTheme="minorEastAsia"/>
      <w:lang w:val="ka-GE" w:eastAsia="ka-GE"/>
    </w:rPr>
  </w:style>
  <w:style w:type="character" w:styleId="Hyperlink">
    <w:name w:val="Hyperlink"/>
    <w:basedOn w:val="DefaultParagraphFont"/>
    <w:unhideWhenUsed/>
    <w:rsid w:val="0029381E"/>
    <w:rPr>
      <w:strike w:val="0"/>
      <w:dstrike w:val="0"/>
      <w:color w:val="2F2F2F"/>
      <w:u w:val="none"/>
      <w:effect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1E"/>
    <w:rPr>
      <w:rFonts w:ascii="Tahoma" w:eastAsiaTheme="minorEastAsia" w:hAnsi="Tahoma" w:cs="Tahoma"/>
      <w:sz w:val="16"/>
      <w:szCs w:val="16"/>
      <w:lang w:val="ka-GE"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81E"/>
    <w:pPr>
      <w:spacing w:after="0" w:line="240" w:lineRule="auto"/>
    </w:pPr>
    <w:rPr>
      <w:rFonts w:ascii="Tahoma" w:eastAsiaTheme="minorEastAsia" w:hAnsi="Tahoma" w:cs="Tahoma"/>
      <w:sz w:val="16"/>
      <w:szCs w:val="16"/>
      <w:lang w:val="ka-GE" w:eastAsia="ka-GE"/>
    </w:rPr>
  </w:style>
  <w:style w:type="character" w:styleId="Emphasis">
    <w:name w:val="Emphasis"/>
    <w:basedOn w:val="DefaultParagraphFont"/>
    <w:uiPriority w:val="20"/>
    <w:qFormat/>
    <w:rsid w:val="0029381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9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1E"/>
    <w:pPr>
      <w:spacing w:after="200" w:line="240" w:lineRule="auto"/>
    </w:pPr>
    <w:rPr>
      <w:rFonts w:eastAsiaTheme="minorEastAsia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1E"/>
    <w:rPr>
      <w:rFonts w:eastAsiaTheme="minorEastAsia"/>
      <w:sz w:val="20"/>
      <w:szCs w:val="20"/>
      <w:lang w:val="ka-GE" w:eastAsia="ka-G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1E"/>
    <w:rPr>
      <w:rFonts w:eastAsiaTheme="minorEastAsia"/>
      <w:b/>
      <w:bCs/>
      <w:sz w:val="20"/>
      <w:szCs w:val="20"/>
      <w:lang w:val="ka-GE" w:eastAsia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1E"/>
    <w:rPr>
      <w:b/>
      <w:bCs/>
    </w:rPr>
  </w:style>
  <w:style w:type="paragraph" w:customStyle="1" w:styleId="yiv1409538464msonormal">
    <w:name w:val="yiv1409538464msonormal"/>
    <w:basedOn w:val="Normal"/>
    <w:rsid w:val="0029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yshortcuts">
    <w:name w:val="yshortcuts"/>
    <w:basedOn w:val="DefaultParagraphFont"/>
    <w:rsid w:val="0029381E"/>
  </w:style>
  <w:style w:type="character" w:styleId="Strong">
    <w:name w:val="Strong"/>
    <w:basedOn w:val="DefaultParagraphFont"/>
    <w:uiPriority w:val="22"/>
    <w:qFormat/>
    <w:rsid w:val="0029381E"/>
    <w:rPr>
      <w:b/>
      <w:bCs/>
    </w:rPr>
  </w:style>
  <w:style w:type="paragraph" w:styleId="NormalWeb">
    <w:name w:val="Normal (Web)"/>
    <w:basedOn w:val="Normal"/>
    <w:uiPriority w:val="99"/>
    <w:unhideWhenUsed/>
    <w:rsid w:val="0029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NoSpacing">
    <w:name w:val="No Spacing"/>
    <w:uiPriority w:val="1"/>
    <w:qFormat/>
    <w:rsid w:val="0029381E"/>
    <w:pPr>
      <w:spacing w:after="0" w:line="240" w:lineRule="auto"/>
    </w:pPr>
    <w:rPr>
      <w:rFonts w:eastAsiaTheme="minorEastAsia"/>
      <w:lang w:eastAsia="ka-GE"/>
    </w:rPr>
  </w:style>
  <w:style w:type="character" w:customStyle="1" w:styleId="xbe">
    <w:name w:val="_xbe"/>
    <w:basedOn w:val="DefaultParagraphFont"/>
    <w:rsid w:val="0029381E"/>
  </w:style>
  <w:style w:type="character" w:customStyle="1" w:styleId="lxk">
    <w:name w:val="_lxk"/>
    <w:basedOn w:val="DefaultParagraphFont"/>
    <w:rsid w:val="0029381E"/>
  </w:style>
  <w:style w:type="character" w:customStyle="1" w:styleId="apple-converted-space">
    <w:name w:val="apple-converted-space"/>
    <w:basedOn w:val="DefaultParagraphFont"/>
    <w:rsid w:val="0029381E"/>
  </w:style>
  <w:style w:type="character" w:customStyle="1" w:styleId="5yl5">
    <w:name w:val="_5yl5"/>
    <w:basedOn w:val="DefaultParagraphFont"/>
    <w:rsid w:val="0029381E"/>
  </w:style>
  <w:style w:type="table" w:customStyle="1" w:styleId="TableGrid1">
    <w:name w:val="Table Grid1"/>
    <w:basedOn w:val="TableNormal"/>
    <w:next w:val="TableGrid"/>
    <w:rsid w:val="00293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efaultParagraphFont"/>
    <w:rsid w:val="0029381E"/>
  </w:style>
  <w:style w:type="character" w:customStyle="1" w:styleId="locality">
    <w:name w:val="locality"/>
    <w:basedOn w:val="DefaultParagraphFont"/>
    <w:rsid w:val="0029381E"/>
  </w:style>
  <w:style w:type="character" w:customStyle="1" w:styleId="postal-code">
    <w:name w:val="postal-code"/>
    <w:basedOn w:val="DefaultParagraphFont"/>
    <w:rsid w:val="0029381E"/>
  </w:style>
  <w:style w:type="character" w:customStyle="1" w:styleId="st1">
    <w:name w:val="st1"/>
    <w:basedOn w:val="DefaultParagraphFont"/>
    <w:rsid w:val="0029381E"/>
  </w:style>
  <w:style w:type="character" w:customStyle="1" w:styleId="address-address2">
    <w:name w:val="address-address2"/>
    <w:basedOn w:val="DefaultParagraphFont"/>
    <w:rsid w:val="0029381E"/>
  </w:style>
  <w:style w:type="character" w:customStyle="1" w:styleId="org">
    <w:name w:val="org"/>
    <w:basedOn w:val="DefaultParagraphFont"/>
    <w:rsid w:val="00293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E33C-B438-482A-B29D-A3B645D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Nachkebia</dc:creator>
  <cp:keywords/>
  <dc:description/>
  <cp:lastModifiedBy>Jaba Nachkebia</cp:lastModifiedBy>
  <cp:revision>16</cp:revision>
  <cp:lastPrinted>2018-07-10T09:53:00Z</cp:lastPrinted>
  <dcterms:created xsi:type="dcterms:W3CDTF">2018-07-11T12:45:00Z</dcterms:created>
  <dcterms:modified xsi:type="dcterms:W3CDTF">2018-09-10T08:41:00Z</dcterms:modified>
</cp:coreProperties>
</file>